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B3D9773" w:rsidR="00102A40" w:rsidRDefault="00102A40" w:rsidP="00102A40">
      <w:pPr>
        <w:jc w:val="right"/>
      </w:pPr>
      <w:r>
        <w:rPr>
          <w:rFonts w:hint="eastAsia"/>
        </w:rPr>
        <w:t xml:space="preserve">事　</w:t>
      </w:r>
      <w:r w:rsidR="005A4B64">
        <w:rPr>
          <w:rFonts w:hint="eastAsia"/>
        </w:rPr>
        <w:t xml:space="preserve"> </w:t>
      </w:r>
      <w:r>
        <w:rPr>
          <w:rFonts w:hint="eastAsia"/>
        </w:rPr>
        <w:t>務　連</w:t>
      </w:r>
      <w:r w:rsidR="005A4B64">
        <w:rPr>
          <w:rFonts w:hint="eastAsia"/>
        </w:rPr>
        <w:t xml:space="preserve"> </w:t>
      </w:r>
      <w:r>
        <w:rPr>
          <w:rFonts w:hint="eastAsia"/>
        </w:rPr>
        <w:t xml:space="preserve">　絡</w:t>
      </w:r>
    </w:p>
    <w:p w14:paraId="3895D2D5" w14:textId="1A7D594D" w:rsidR="00102A40" w:rsidRDefault="00102A40" w:rsidP="00102A40">
      <w:pPr>
        <w:jc w:val="right"/>
      </w:pPr>
      <w:r>
        <w:rPr>
          <w:rFonts w:hint="eastAsia"/>
        </w:rPr>
        <w:t>令和</w:t>
      </w:r>
      <w:r w:rsidR="005A4B64">
        <w:rPr>
          <w:rFonts w:hint="eastAsia"/>
        </w:rPr>
        <w:t>３</w:t>
      </w:r>
      <w:r>
        <w:rPr>
          <w:rFonts w:hint="eastAsia"/>
        </w:rPr>
        <w:t>年</w:t>
      </w:r>
      <w:r w:rsidR="000F6564">
        <w:rPr>
          <w:rFonts w:hint="eastAsia"/>
        </w:rPr>
        <w:t>８</w:t>
      </w:r>
      <w:r>
        <w:rPr>
          <w:rFonts w:hint="eastAsia"/>
        </w:rPr>
        <w:t>月</w:t>
      </w:r>
      <w:r w:rsidR="00825DAC">
        <w:rPr>
          <w:rFonts w:hint="eastAsia"/>
        </w:rPr>
        <w:t>５</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28C7AC3D" w14:textId="42824072" w:rsidR="000F6564" w:rsidRPr="000F6564" w:rsidRDefault="00102A40" w:rsidP="000F6564">
      <w:pPr>
        <w:spacing w:line="480" w:lineRule="exact"/>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w:t>
      </w:r>
      <w:r w:rsidR="000F6564" w:rsidRPr="000F6564">
        <w:rPr>
          <w:rFonts w:hint="eastAsia"/>
          <w:kern w:val="0"/>
        </w:rPr>
        <w:t>埼玉県、千葉県、神奈川県及び大阪府を緊急事態措置区域に追加し、実施すべき期間を８月２日から８月３１日までとすること、東京都及び沖縄県について緊急事態措置の実施すべき期間を８月３１日まで延長すること、北海道、石川県、京都府、兵庫県及び福岡県をまん延防止等重点措置区域とし、実施すべき期間を８月２日から８月３１日までとすることが決定されました。あわせて、「新型コロナウイルス感染症対策の基本的対処方針」が変更されました。</w:t>
      </w:r>
    </w:p>
    <w:p w14:paraId="439CEA9C" w14:textId="0C687BEC" w:rsidR="000F6564" w:rsidRPr="009B045A" w:rsidRDefault="000F6564" w:rsidP="00836D8B">
      <w:pPr>
        <w:spacing w:line="480" w:lineRule="exact"/>
        <w:ind w:firstLineChars="100" w:firstLine="240"/>
        <w:rPr>
          <w:kern w:val="0"/>
        </w:rPr>
      </w:pPr>
      <w:r w:rsidRPr="000F6564">
        <w:rPr>
          <w:rFonts w:hint="eastAsia"/>
          <w:kern w:val="0"/>
        </w:rPr>
        <w:t>これを受けて、内閣官房新型コロナウイルス感染症対策推進室より、別添１～３の</w:t>
      </w:r>
      <w:r w:rsidR="00566EE4">
        <w:rPr>
          <w:rFonts w:hint="eastAsia"/>
          <w:kern w:val="0"/>
        </w:rPr>
        <w:t>依頼通知が出されたとともに、国土交通省から、</w:t>
      </w:r>
      <w:r w:rsidRPr="000F6564">
        <w:rPr>
          <w:rFonts w:hint="eastAsia"/>
          <w:kern w:val="0"/>
        </w:rPr>
        <w:t>別添４の</w:t>
      </w:r>
      <w:r w:rsidR="00566EE4">
        <w:rPr>
          <w:rFonts w:hint="eastAsia"/>
          <w:kern w:val="0"/>
        </w:rPr>
        <w:t>要請、別添５の</w:t>
      </w:r>
      <w:r w:rsidRPr="000F6564">
        <w:rPr>
          <w:rFonts w:hint="eastAsia"/>
          <w:kern w:val="0"/>
        </w:rPr>
        <w:t>大臣指示がありました。</w:t>
      </w:r>
    </w:p>
    <w:p w14:paraId="038DF92F" w14:textId="117C5C10" w:rsidR="008E16C0" w:rsidRPr="004B55F6" w:rsidRDefault="009F279E" w:rsidP="009F279E">
      <w:pPr>
        <w:spacing w:line="480" w:lineRule="exact"/>
        <w:ind w:firstLineChars="100" w:firstLine="240"/>
      </w:pPr>
      <w:r w:rsidRPr="004B55F6">
        <w:rPr>
          <w:rFonts w:hint="eastAsia"/>
          <w:kern w:val="0"/>
        </w:rPr>
        <w:t>つきましては、</w:t>
      </w:r>
      <w:r>
        <w:rPr>
          <w:rFonts w:hint="eastAsia"/>
          <w:kern w:val="0"/>
        </w:rPr>
        <w:t>貴会会員企業の皆様に対し、周知・ご協力方</w:t>
      </w:r>
      <w:r w:rsidRPr="004B55F6">
        <w:rPr>
          <w:rFonts w:hint="eastAsia"/>
          <w:kern w:val="0"/>
        </w:rPr>
        <w:t>よろしくお願いいたします。</w:t>
      </w: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9274" w14:textId="77777777" w:rsidR="00301D12" w:rsidRDefault="00301D12" w:rsidP="00C10E01">
      <w:r>
        <w:separator/>
      </w:r>
    </w:p>
  </w:endnote>
  <w:endnote w:type="continuationSeparator" w:id="0">
    <w:p w14:paraId="34C71A6D" w14:textId="77777777" w:rsidR="00301D12" w:rsidRDefault="00301D12"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3D22" w14:textId="77777777" w:rsidR="00301D12" w:rsidRDefault="00301D12" w:rsidP="00C10E01">
      <w:r>
        <w:separator/>
      </w:r>
    </w:p>
  </w:footnote>
  <w:footnote w:type="continuationSeparator" w:id="0">
    <w:p w14:paraId="01916DD2" w14:textId="77777777" w:rsidR="00301D12" w:rsidRDefault="00301D12"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0F6564"/>
    <w:rsid w:val="00102A40"/>
    <w:rsid w:val="00103362"/>
    <w:rsid w:val="00160A55"/>
    <w:rsid w:val="00174CA4"/>
    <w:rsid w:val="00187A78"/>
    <w:rsid w:val="001F4596"/>
    <w:rsid w:val="001F5C42"/>
    <w:rsid w:val="00204D65"/>
    <w:rsid w:val="00245FFA"/>
    <w:rsid w:val="00281F99"/>
    <w:rsid w:val="002C1957"/>
    <w:rsid w:val="00301D12"/>
    <w:rsid w:val="00357D54"/>
    <w:rsid w:val="003B08A8"/>
    <w:rsid w:val="003D67E3"/>
    <w:rsid w:val="003D7BED"/>
    <w:rsid w:val="003E4168"/>
    <w:rsid w:val="00403D7B"/>
    <w:rsid w:val="004272C5"/>
    <w:rsid w:val="004573EE"/>
    <w:rsid w:val="00460383"/>
    <w:rsid w:val="0047621C"/>
    <w:rsid w:val="00477C70"/>
    <w:rsid w:val="004A1448"/>
    <w:rsid w:val="004B32E5"/>
    <w:rsid w:val="004B4635"/>
    <w:rsid w:val="004B55F6"/>
    <w:rsid w:val="004D72A4"/>
    <w:rsid w:val="00512971"/>
    <w:rsid w:val="00566EE4"/>
    <w:rsid w:val="00597478"/>
    <w:rsid w:val="005A4B64"/>
    <w:rsid w:val="00622212"/>
    <w:rsid w:val="006A3BC2"/>
    <w:rsid w:val="006A6231"/>
    <w:rsid w:val="006B5C57"/>
    <w:rsid w:val="006E5EC4"/>
    <w:rsid w:val="006F6677"/>
    <w:rsid w:val="0070131B"/>
    <w:rsid w:val="008227BE"/>
    <w:rsid w:val="00825529"/>
    <w:rsid w:val="00825DAC"/>
    <w:rsid w:val="00834DFC"/>
    <w:rsid w:val="00836D8B"/>
    <w:rsid w:val="008E16C0"/>
    <w:rsid w:val="00960B5C"/>
    <w:rsid w:val="0098049B"/>
    <w:rsid w:val="009B045A"/>
    <w:rsid w:val="009F279E"/>
    <w:rsid w:val="00A93B00"/>
    <w:rsid w:val="00A94D49"/>
    <w:rsid w:val="00B8047D"/>
    <w:rsid w:val="00B8205E"/>
    <w:rsid w:val="00B96EFD"/>
    <w:rsid w:val="00C10E01"/>
    <w:rsid w:val="00C11ACD"/>
    <w:rsid w:val="00C41E6E"/>
    <w:rsid w:val="00C64977"/>
    <w:rsid w:val="00D35912"/>
    <w:rsid w:val="00D41221"/>
    <w:rsid w:val="00D63C1B"/>
    <w:rsid w:val="00D64A3A"/>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947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49121641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70298752">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10</cp:revision>
  <cp:lastPrinted>2021-08-04T06:31:00Z</cp:lastPrinted>
  <dcterms:created xsi:type="dcterms:W3CDTF">2021-06-21T05:58:00Z</dcterms:created>
  <dcterms:modified xsi:type="dcterms:W3CDTF">2021-08-05T02:24:00Z</dcterms:modified>
</cp:coreProperties>
</file>